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7" w:rsidRDefault="006E1A2C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</w:p>
    <w:p w:rsidR="000D6737" w:rsidRDefault="000D6737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Powiatowego Centrum Pomocy Rodzinie w Rybniku</w:t>
      </w:r>
    </w:p>
    <w:p w:rsidR="000D6737" w:rsidRDefault="000D6737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24.01.2022r. </w:t>
      </w:r>
    </w:p>
    <w:p w:rsidR="000D6737" w:rsidRDefault="000D6737" w:rsidP="000D6737">
      <w:pPr>
        <w:rPr>
          <w:rFonts w:ascii="Times New Roman" w:hAnsi="Times New Roman" w:cs="Times New Roman"/>
          <w:b/>
          <w:sz w:val="24"/>
          <w:szCs w:val="24"/>
        </w:rPr>
      </w:pPr>
    </w:p>
    <w:p w:rsidR="000D6737" w:rsidRDefault="000D6737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działaniami epidemiologicznymi przeciwko </w:t>
      </w:r>
      <w:r w:rsidR="006E1A2C">
        <w:rPr>
          <w:rFonts w:ascii="Times New Roman" w:hAnsi="Times New Roman" w:cs="Times New Roman"/>
          <w:b/>
          <w:sz w:val="24"/>
          <w:szCs w:val="24"/>
        </w:rPr>
        <w:t>koronawirusowi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39EA">
        <w:rPr>
          <w:rFonts w:ascii="Times New Roman" w:hAnsi="Times New Roman" w:cs="Times New Roman"/>
          <w:b/>
          <w:sz w:val="24"/>
          <w:szCs w:val="24"/>
        </w:rPr>
        <w:t xml:space="preserve">  wywołującymi chorobę COVID 19</w:t>
      </w:r>
    </w:p>
    <w:p w:rsidR="000D6737" w:rsidRPr="0021240B" w:rsidRDefault="000D6737" w:rsidP="000D6737">
      <w:pPr>
        <w:pStyle w:val="Nagwek2"/>
        <w:jc w:val="both"/>
        <w:rPr>
          <w:b w:val="0"/>
          <w:sz w:val="24"/>
          <w:szCs w:val="24"/>
        </w:rPr>
      </w:pPr>
      <w:r w:rsidRPr="0021240B">
        <w:rPr>
          <w:b w:val="0"/>
          <w:sz w:val="24"/>
          <w:szCs w:val="24"/>
        </w:rPr>
        <w:t xml:space="preserve">Na podstawie </w:t>
      </w:r>
      <w:r w:rsidRPr="0021240B">
        <w:rPr>
          <w:rStyle w:val="st"/>
          <w:b w:val="0"/>
          <w:sz w:val="24"/>
          <w:szCs w:val="24"/>
        </w:rPr>
        <w:t xml:space="preserve"> § 9 </w:t>
      </w:r>
      <w:proofErr w:type="spellStart"/>
      <w:r w:rsidRPr="0021240B">
        <w:rPr>
          <w:rStyle w:val="st"/>
          <w:b w:val="0"/>
          <w:sz w:val="24"/>
          <w:szCs w:val="24"/>
        </w:rPr>
        <w:t>pkt</w:t>
      </w:r>
      <w:proofErr w:type="spellEnd"/>
      <w:r w:rsidRPr="0021240B">
        <w:rPr>
          <w:rStyle w:val="st"/>
          <w:b w:val="0"/>
          <w:sz w:val="24"/>
          <w:szCs w:val="24"/>
        </w:rPr>
        <w:t xml:space="preserve"> 1</w:t>
      </w:r>
      <w:r w:rsidRPr="0021240B">
        <w:rPr>
          <w:b w:val="0"/>
          <w:sz w:val="24"/>
          <w:szCs w:val="24"/>
        </w:rPr>
        <w:t xml:space="preserve"> Regulaminu Organizacyjnego PCPR w Rybniku z dnia 26.11.2015r. przyjętego uchwałą Zarządu Powiatu nr 157/XIX/15  oraz </w:t>
      </w:r>
      <w:r w:rsidR="006E1A2C" w:rsidRPr="0021240B">
        <w:rPr>
          <w:b w:val="0"/>
          <w:sz w:val="24"/>
          <w:szCs w:val="24"/>
        </w:rPr>
        <w:pgNum/>
      </w:r>
      <w:proofErr w:type="spellStart"/>
      <w:r w:rsidR="006E1A2C" w:rsidRPr="0021240B">
        <w:rPr>
          <w:b w:val="0"/>
          <w:sz w:val="24"/>
          <w:szCs w:val="24"/>
        </w:rPr>
        <w:t>rt</w:t>
      </w:r>
      <w:proofErr w:type="spellEnd"/>
      <w:r w:rsidRPr="0021240B">
        <w:rPr>
          <w:b w:val="0"/>
          <w:sz w:val="24"/>
          <w:szCs w:val="24"/>
        </w:rPr>
        <w:t>. 3 ustawy</w:t>
      </w:r>
      <w:r w:rsidR="0021240B">
        <w:rPr>
          <w:b w:val="0"/>
          <w:sz w:val="24"/>
          <w:szCs w:val="24"/>
        </w:rPr>
        <w:t xml:space="preserve"> </w:t>
      </w:r>
      <w:r w:rsidRPr="0021240B">
        <w:rPr>
          <w:b w:val="0"/>
          <w:sz w:val="24"/>
          <w:szCs w:val="24"/>
        </w:rPr>
        <w:t>z dnia 2 marca 2020r.  o szczególnych rozwiązaniach związanych z zapobieganiem, przeciwdziałaniem i zwalczeniem COVID 19, innych chorób zakaźnych oraz wywołanych nimi sytuacjami kryzysowymi a także</w:t>
      </w:r>
      <w:r w:rsidR="007E39EA" w:rsidRPr="0021240B">
        <w:rPr>
          <w:b w:val="0"/>
          <w:sz w:val="24"/>
          <w:szCs w:val="24"/>
        </w:rPr>
        <w:t xml:space="preserve"> w związku z</w:t>
      </w:r>
      <w:r w:rsidRPr="0021240B">
        <w:rPr>
          <w:b w:val="0"/>
          <w:sz w:val="24"/>
          <w:szCs w:val="24"/>
        </w:rPr>
        <w:t xml:space="preserve"> </w:t>
      </w:r>
      <w:r w:rsidRPr="0021240B">
        <w:rPr>
          <w:rStyle w:val="st"/>
          <w:b w:val="0"/>
          <w:sz w:val="24"/>
          <w:szCs w:val="24"/>
        </w:rPr>
        <w:t>§ 1 pkt. 1</w:t>
      </w:r>
      <w:r w:rsidRPr="0021240B">
        <w:rPr>
          <w:b w:val="0"/>
          <w:sz w:val="24"/>
          <w:szCs w:val="24"/>
        </w:rPr>
        <w:t xml:space="preserve"> rozporządzenia Rady Ministrów z dnia 21 stycznia 2022 r. zmieniające</w:t>
      </w:r>
      <w:r w:rsidR="007E39EA" w:rsidRPr="0021240B">
        <w:rPr>
          <w:b w:val="0"/>
          <w:sz w:val="24"/>
          <w:szCs w:val="24"/>
        </w:rPr>
        <w:t>go</w:t>
      </w:r>
      <w:r w:rsidRPr="0021240B">
        <w:rPr>
          <w:b w:val="0"/>
          <w:sz w:val="24"/>
          <w:szCs w:val="24"/>
        </w:rPr>
        <w:t xml:space="preserve"> rozporządzenie w sprawie ustanowienia określonych ograniczeń, nakazów i zakazów w związku z wystąpieniem stanu epidemii </w:t>
      </w:r>
    </w:p>
    <w:p w:rsidR="000D6737" w:rsidRDefault="000D6737" w:rsidP="000D67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37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</w:t>
      </w:r>
    </w:p>
    <w:p w:rsidR="000D6737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D6737" w:rsidRPr="000D6737" w:rsidRDefault="000D6737" w:rsidP="00853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24.01.2022r. do 28.02.2022r. </w:t>
      </w:r>
      <w:r w:rsidRPr="000D6737">
        <w:rPr>
          <w:rFonts w:ascii="Times New Roman" w:hAnsi="Times New Roman" w:cs="Times New Roman"/>
          <w:sz w:val="24"/>
          <w:szCs w:val="24"/>
        </w:rPr>
        <w:t>Organizator Rodzinnej Pieczy Zastępczej dokonuje</w:t>
      </w:r>
      <w:r>
        <w:rPr>
          <w:rFonts w:ascii="Times New Roman" w:hAnsi="Times New Roman" w:cs="Times New Roman"/>
          <w:sz w:val="24"/>
          <w:szCs w:val="24"/>
        </w:rPr>
        <w:t xml:space="preserve"> Okresowej Oceny Sytuacji Dziecka </w:t>
      </w:r>
      <w:r w:rsidRPr="000D6737">
        <w:rPr>
          <w:rFonts w:ascii="Times New Roman" w:hAnsi="Times New Roman" w:cs="Times New Roman"/>
          <w:sz w:val="24"/>
          <w:szCs w:val="24"/>
        </w:rPr>
        <w:t xml:space="preserve"> na posiedzeniu w siedzibie tut. Centrum bez udziału osób o których mowa w </w:t>
      </w:r>
      <w:r w:rsidR="006E1A2C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6E1A2C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0D6737">
        <w:rPr>
          <w:rFonts w:ascii="Times New Roman" w:hAnsi="Times New Roman" w:cs="Times New Roman"/>
          <w:sz w:val="24"/>
          <w:szCs w:val="24"/>
        </w:rPr>
        <w:t>. 130 ustawy o wspieraniu rodziny i systemie pieczy zastępczej z zachowaniem terminu przepro</w:t>
      </w:r>
      <w:r>
        <w:rPr>
          <w:rFonts w:ascii="Times New Roman" w:hAnsi="Times New Roman" w:cs="Times New Roman"/>
          <w:sz w:val="24"/>
          <w:szCs w:val="24"/>
        </w:rPr>
        <w:t xml:space="preserve">wadzenia oceny sytuacji dziecka oraz po ewentualnych konsultacjach telefonicznych.  </w:t>
      </w:r>
      <w:r w:rsidRPr="000D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D6737">
        <w:rPr>
          <w:rFonts w:ascii="Times New Roman" w:hAnsi="Times New Roman" w:cs="Times New Roman"/>
          <w:sz w:val="24"/>
          <w:szCs w:val="24"/>
        </w:rPr>
        <w:t xml:space="preserve">Oceny rodziny zastępczej Organizator Rodzinnej Pieczy Zastępczej dokonuje </w:t>
      </w:r>
      <w:r>
        <w:rPr>
          <w:rFonts w:ascii="Times New Roman" w:hAnsi="Times New Roman" w:cs="Times New Roman"/>
          <w:sz w:val="24"/>
          <w:szCs w:val="24"/>
        </w:rPr>
        <w:br/>
      </w:r>
      <w:r w:rsidRPr="000D6737">
        <w:rPr>
          <w:rFonts w:ascii="Times New Roman" w:hAnsi="Times New Roman" w:cs="Times New Roman"/>
          <w:sz w:val="24"/>
          <w:szCs w:val="24"/>
        </w:rPr>
        <w:t>w siedzibie tut. Centrum w konsultacji z koordynatorem rodzinnej pieczy bez udziału asystenta rodziny pracującego z rodziną dziecka oraz odpowiednio rodziną zastępczą. Wszelkiego rodzaju wiadomości pozys</w:t>
      </w:r>
      <w:r w:rsidR="00853D9A">
        <w:rPr>
          <w:rFonts w:ascii="Times New Roman" w:hAnsi="Times New Roman" w:cs="Times New Roman"/>
          <w:sz w:val="24"/>
          <w:szCs w:val="24"/>
        </w:rPr>
        <w:t xml:space="preserve">kuje się w formie </w:t>
      </w:r>
      <w:r w:rsidR="004D360B">
        <w:rPr>
          <w:rFonts w:ascii="Times New Roman" w:hAnsi="Times New Roman" w:cs="Times New Roman"/>
          <w:sz w:val="24"/>
          <w:szCs w:val="24"/>
        </w:rPr>
        <w:t>telefonicznej, elektronicznej, dokumentując te czynności w notatce służbowej.</w:t>
      </w:r>
    </w:p>
    <w:p w:rsidR="000D6737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D6737" w:rsidRDefault="00853D9A" w:rsidP="0085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Zarządzenie</w:t>
      </w:r>
      <w:r w:rsidR="000D6737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0D6737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40B" w:rsidRDefault="006E1A2C" w:rsidP="006E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Kierownik PCPR</w:t>
      </w:r>
    </w:p>
    <w:p w:rsidR="009501A0" w:rsidRPr="006E1A2C" w:rsidRDefault="006E1A2C" w:rsidP="006E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 xml:space="preserve"> w Rybnik</w:t>
      </w:r>
    </w:p>
    <w:p w:rsidR="006E1A2C" w:rsidRPr="006E1A2C" w:rsidRDefault="006E1A2C" w:rsidP="006E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Ewa Skiba</w:t>
      </w:r>
    </w:p>
    <w:sectPr w:rsidR="006E1A2C" w:rsidRPr="006E1A2C" w:rsidSect="0095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A8D"/>
    <w:multiLevelType w:val="hybridMultilevel"/>
    <w:tmpl w:val="6134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737"/>
    <w:rsid w:val="000D6737"/>
    <w:rsid w:val="0021240B"/>
    <w:rsid w:val="004D360B"/>
    <w:rsid w:val="006E1A2C"/>
    <w:rsid w:val="007E39EA"/>
    <w:rsid w:val="00806582"/>
    <w:rsid w:val="00853D9A"/>
    <w:rsid w:val="009501A0"/>
    <w:rsid w:val="009B3843"/>
    <w:rsid w:val="009F0FB1"/>
    <w:rsid w:val="00A431C7"/>
    <w:rsid w:val="00D76C78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737"/>
  </w:style>
  <w:style w:type="paragraph" w:styleId="Nagwek2">
    <w:name w:val="heading 2"/>
    <w:basedOn w:val="Normalny"/>
    <w:link w:val="Nagwek2Znak"/>
    <w:uiPriority w:val="9"/>
    <w:qFormat/>
    <w:rsid w:val="000D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7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7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0D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sekretariat</cp:lastModifiedBy>
  <cp:revision>8</cp:revision>
  <cp:lastPrinted>2022-01-24T09:05:00Z</cp:lastPrinted>
  <dcterms:created xsi:type="dcterms:W3CDTF">2022-01-24T08:42:00Z</dcterms:created>
  <dcterms:modified xsi:type="dcterms:W3CDTF">2022-01-24T09:56:00Z</dcterms:modified>
</cp:coreProperties>
</file>