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674A" w14:textId="77777777" w:rsidR="009B6C2B" w:rsidRPr="00D63447" w:rsidRDefault="0072533C" w:rsidP="004A0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447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D63447" w:rsidRPr="00D63447">
        <w:rPr>
          <w:rFonts w:ascii="Times New Roman" w:hAnsi="Times New Roman" w:cs="Times New Roman"/>
          <w:b/>
          <w:sz w:val="24"/>
          <w:szCs w:val="24"/>
        </w:rPr>
        <w:t xml:space="preserve"> 21</w:t>
      </w:r>
    </w:p>
    <w:p w14:paraId="6EAD4457" w14:textId="77777777" w:rsidR="004A030A" w:rsidRPr="00D63447" w:rsidRDefault="004A030A" w:rsidP="004A0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447">
        <w:rPr>
          <w:rFonts w:ascii="Times New Roman" w:hAnsi="Times New Roman" w:cs="Times New Roman"/>
          <w:b/>
          <w:sz w:val="24"/>
          <w:szCs w:val="24"/>
        </w:rPr>
        <w:t>Kierownika Powiatowego Centrum Pomocy Rodzinie w Rybniku</w:t>
      </w:r>
    </w:p>
    <w:p w14:paraId="0823C23B" w14:textId="77777777" w:rsidR="004A030A" w:rsidRPr="00D63447" w:rsidRDefault="0096412A" w:rsidP="00DD3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447">
        <w:rPr>
          <w:rFonts w:ascii="Times New Roman" w:hAnsi="Times New Roman" w:cs="Times New Roman"/>
          <w:b/>
          <w:sz w:val="24"/>
          <w:szCs w:val="24"/>
        </w:rPr>
        <w:t>z dnia</w:t>
      </w:r>
      <w:r w:rsidR="00D63447" w:rsidRPr="00D63447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4A030A" w:rsidRPr="00D63447">
        <w:rPr>
          <w:rFonts w:ascii="Times New Roman" w:hAnsi="Times New Roman" w:cs="Times New Roman"/>
          <w:b/>
          <w:sz w:val="24"/>
          <w:szCs w:val="24"/>
        </w:rPr>
        <w:t>.</w:t>
      </w:r>
      <w:r w:rsidR="00D63447" w:rsidRPr="00D63447">
        <w:rPr>
          <w:rFonts w:ascii="Times New Roman" w:hAnsi="Times New Roman" w:cs="Times New Roman"/>
          <w:b/>
          <w:sz w:val="24"/>
          <w:szCs w:val="24"/>
        </w:rPr>
        <w:t>11.2023</w:t>
      </w:r>
      <w:r w:rsidR="0071217C" w:rsidRPr="00D63447">
        <w:rPr>
          <w:rFonts w:ascii="Times New Roman" w:hAnsi="Times New Roman" w:cs="Times New Roman"/>
          <w:b/>
          <w:sz w:val="24"/>
          <w:szCs w:val="24"/>
        </w:rPr>
        <w:t>r.</w:t>
      </w:r>
    </w:p>
    <w:p w14:paraId="5EDF1864" w14:textId="77777777" w:rsidR="004A030A" w:rsidRPr="00D63447" w:rsidRDefault="004A030A" w:rsidP="004A0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447">
        <w:rPr>
          <w:rFonts w:ascii="Times New Roman" w:hAnsi="Times New Roman" w:cs="Times New Roman"/>
          <w:b/>
          <w:sz w:val="24"/>
          <w:szCs w:val="24"/>
        </w:rPr>
        <w:t>w sprawie przeprowadzenia inwentaryzacji</w:t>
      </w:r>
    </w:p>
    <w:p w14:paraId="2FB78EB1" w14:textId="77777777" w:rsidR="004A030A" w:rsidRPr="00D63447" w:rsidRDefault="004A030A" w:rsidP="004A0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447">
        <w:rPr>
          <w:rFonts w:ascii="Times New Roman" w:hAnsi="Times New Roman" w:cs="Times New Roman"/>
          <w:sz w:val="24"/>
          <w:szCs w:val="24"/>
        </w:rPr>
        <w:t>Na podstawie ar</w:t>
      </w:r>
      <w:r w:rsidR="00D435D2" w:rsidRPr="00D63447">
        <w:rPr>
          <w:rFonts w:ascii="Times New Roman" w:hAnsi="Times New Roman" w:cs="Times New Roman"/>
          <w:sz w:val="24"/>
          <w:szCs w:val="24"/>
        </w:rPr>
        <w:t xml:space="preserve">t. 26 i 27 </w:t>
      </w:r>
      <w:r w:rsidRPr="00D63447">
        <w:rPr>
          <w:rFonts w:ascii="Times New Roman" w:hAnsi="Times New Roman" w:cs="Times New Roman"/>
          <w:sz w:val="24"/>
          <w:szCs w:val="24"/>
        </w:rPr>
        <w:t xml:space="preserve"> ustawy z dnia 29.09.1994r.</w:t>
      </w:r>
      <w:r w:rsidR="00D435D2" w:rsidRPr="00D63447">
        <w:rPr>
          <w:rFonts w:ascii="Times New Roman" w:hAnsi="Times New Roman" w:cs="Times New Roman"/>
          <w:sz w:val="24"/>
          <w:szCs w:val="24"/>
        </w:rPr>
        <w:t xml:space="preserve"> o rachunkowości </w:t>
      </w:r>
      <w:r w:rsidRPr="00D63447">
        <w:rPr>
          <w:rFonts w:ascii="Times New Roman" w:hAnsi="Times New Roman" w:cs="Times New Roman"/>
          <w:sz w:val="24"/>
          <w:szCs w:val="24"/>
        </w:rPr>
        <w:t xml:space="preserve"> oraz </w:t>
      </w:r>
      <w:r w:rsidR="00D435D2" w:rsidRPr="00D63447">
        <w:rPr>
          <w:rFonts w:ascii="Times New Roman" w:hAnsi="Times New Roman" w:cs="Times New Roman"/>
          <w:sz w:val="24"/>
          <w:szCs w:val="24"/>
        </w:rPr>
        <w:t xml:space="preserve"> § 9 pkt. 1 Regulaminu Organizacyjnego </w:t>
      </w:r>
      <w:r w:rsidRPr="00D63447">
        <w:rPr>
          <w:rFonts w:ascii="Times New Roman" w:hAnsi="Times New Roman" w:cs="Times New Roman"/>
          <w:sz w:val="24"/>
          <w:szCs w:val="24"/>
        </w:rPr>
        <w:t xml:space="preserve"> PCPR w Rybniku</w:t>
      </w:r>
      <w:r w:rsidR="00D435D2" w:rsidRPr="00D63447">
        <w:rPr>
          <w:rFonts w:ascii="Times New Roman" w:hAnsi="Times New Roman" w:cs="Times New Roman"/>
          <w:sz w:val="24"/>
          <w:szCs w:val="24"/>
        </w:rPr>
        <w:t xml:space="preserve"> przyjętego Uchwałą Zarządu Powiatu nr 157/XIX/15 z dnia 26.11.2015r.  zarządzam</w:t>
      </w:r>
      <w:r w:rsidRPr="00D63447">
        <w:rPr>
          <w:rFonts w:ascii="Times New Roman" w:hAnsi="Times New Roman" w:cs="Times New Roman"/>
          <w:sz w:val="24"/>
          <w:szCs w:val="24"/>
        </w:rPr>
        <w:t>:</w:t>
      </w:r>
    </w:p>
    <w:p w14:paraId="2FE9F864" w14:textId="77777777" w:rsidR="00D435D2" w:rsidRPr="002672A3" w:rsidRDefault="00D435D2" w:rsidP="004A03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EAD0DF" w14:textId="77777777" w:rsidR="00D435D2" w:rsidRPr="002672A3" w:rsidRDefault="00D435D2" w:rsidP="00D43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2A3">
        <w:rPr>
          <w:rFonts w:ascii="Times New Roman" w:hAnsi="Times New Roman" w:cs="Times New Roman"/>
          <w:sz w:val="24"/>
          <w:szCs w:val="24"/>
        </w:rPr>
        <w:t>§1</w:t>
      </w:r>
    </w:p>
    <w:p w14:paraId="745BCBDB" w14:textId="77777777" w:rsidR="002951B2" w:rsidRDefault="002951B2" w:rsidP="002951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pełnej </w:t>
      </w:r>
      <w:r w:rsidRPr="002672A3">
        <w:rPr>
          <w:rFonts w:ascii="Times New Roman" w:hAnsi="Times New Roman" w:cs="Times New Roman"/>
          <w:sz w:val="24"/>
          <w:szCs w:val="24"/>
        </w:rPr>
        <w:t xml:space="preserve">inwentaryzacji składników majątkowych w PCPR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447">
        <w:rPr>
          <w:rFonts w:ascii="Times New Roman" w:hAnsi="Times New Roman" w:cs="Times New Roman"/>
          <w:sz w:val="24"/>
          <w:szCs w:val="24"/>
        </w:rPr>
        <w:t xml:space="preserve">                 w okresie od 11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253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2533C">
        <w:rPr>
          <w:rFonts w:ascii="Times New Roman" w:hAnsi="Times New Roman" w:cs="Times New Roman"/>
          <w:sz w:val="24"/>
          <w:szCs w:val="24"/>
        </w:rPr>
        <w:t>2</w:t>
      </w:r>
      <w:r w:rsidR="00D634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 do 15.01.20</w:t>
      </w:r>
      <w:r w:rsidR="00D6344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00A89064" w14:textId="77777777" w:rsidR="002951B2" w:rsidRDefault="002951B2" w:rsidP="002951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Plany kontroli zostały wyznaczone w rocznym planie kontroli inwentaryzacji.</w:t>
      </w:r>
    </w:p>
    <w:p w14:paraId="5DB7FB4F" w14:textId="77777777" w:rsidR="00D435D2" w:rsidRPr="002672A3" w:rsidRDefault="00D435D2" w:rsidP="00D435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0DB44" w14:textId="77777777" w:rsidR="00614603" w:rsidRPr="002672A3" w:rsidRDefault="00614603" w:rsidP="00614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2A3">
        <w:rPr>
          <w:rFonts w:ascii="Times New Roman" w:hAnsi="Times New Roman" w:cs="Times New Roman"/>
          <w:sz w:val="24"/>
          <w:szCs w:val="24"/>
        </w:rPr>
        <w:t>§2</w:t>
      </w:r>
    </w:p>
    <w:p w14:paraId="4B58B5A4" w14:textId="77777777" w:rsidR="00D435D2" w:rsidRPr="002672A3" w:rsidRDefault="00614603" w:rsidP="004A030A">
      <w:pPr>
        <w:jc w:val="both"/>
        <w:rPr>
          <w:rFonts w:ascii="Times New Roman" w:hAnsi="Times New Roman" w:cs="Times New Roman"/>
          <w:sz w:val="24"/>
          <w:szCs w:val="24"/>
        </w:rPr>
      </w:pPr>
      <w:r w:rsidRPr="002672A3">
        <w:rPr>
          <w:rFonts w:ascii="Times New Roman" w:hAnsi="Times New Roman" w:cs="Times New Roman"/>
          <w:sz w:val="24"/>
          <w:szCs w:val="24"/>
        </w:rPr>
        <w:t>Nakazuję wstrzymanie zakupów inwentaryzowanych składników majątkowych na czas trwania spisu.</w:t>
      </w:r>
    </w:p>
    <w:p w14:paraId="253D2AD3" w14:textId="77777777" w:rsidR="00614603" w:rsidRPr="002672A3" w:rsidRDefault="00614603" w:rsidP="00614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2A3">
        <w:rPr>
          <w:rFonts w:ascii="Times New Roman" w:hAnsi="Times New Roman" w:cs="Times New Roman"/>
          <w:sz w:val="24"/>
          <w:szCs w:val="24"/>
        </w:rPr>
        <w:t>§3</w:t>
      </w:r>
    </w:p>
    <w:p w14:paraId="36A096C0" w14:textId="77777777" w:rsidR="004A030A" w:rsidRPr="002672A3" w:rsidRDefault="00614603" w:rsidP="004A030A">
      <w:pPr>
        <w:jc w:val="both"/>
        <w:rPr>
          <w:rFonts w:ascii="Times New Roman" w:hAnsi="Times New Roman" w:cs="Times New Roman"/>
          <w:sz w:val="24"/>
          <w:szCs w:val="24"/>
        </w:rPr>
      </w:pPr>
      <w:r w:rsidRPr="002672A3">
        <w:rPr>
          <w:rFonts w:ascii="Times New Roman" w:hAnsi="Times New Roman" w:cs="Times New Roman"/>
          <w:sz w:val="24"/>
          <w:szCs w:val="24"/>
        </w:rPr>
        <w:t xml:space="preserve">Powołuję Komisję Inwentaryzacyjną w </w:t>
      </w:r>
      <w:r w:rsidR="00FE2A59" w:rsidRPr="002672A3">
        <w:rPr>
          <w:rFonts w:ascii="Times New Roman" w:hAnsi="Times New Roman" w:cs="Times New Roman"/>
          <w:sz w:val="24"/>
          <w:szCs w:val="24"/>
        </w:rPr>
        <w:t>składzie:</w:t>
      </w:r>
    </w:p>
    <w:p w14:paraId="49C42322" w14:textId="77777777" w:rsidR="00FE2A59" w:rsidRPr="002672A3" w:rsidRDefault="00FE2A59" w:rsidP="004A030A">
      <w:pPr>
        <w:jc w:val="both"/>
        <w:rPr>
          <w:rFonts w:ascii="Times New Roman" w:hAnsi="Times New Roman" w:cs="Times New Roman"/>
          <w:sz w:val="24"/>
          <w:szCs w:val="24"/>
        </w:rPr>
      </w:pPr>
      <w:r w:rsidRPr="002672A3">
        <w:rPr>
          <w:rFonts w:ascii="Times New Roman" w:hAnsi="Times New Roman" w:cs="Times New Roman"/>
          <w:sz w:val="24"/>
          <w:szCs w:val="24"/>
        </w:rPr>
        <w:t xml:space="preserve">1.) </w:t>
      </w:r>
      <w:r w:rsidR="00012F92" w:rsidRPr="002672A3">
        <w:rPr>
          <w:rFonts w:ascii="Times New Roman" w:hAnsi="Times New Roman" w:cs="Times New Roman"/>
          <w:sz w:val="24"/>
          <w:szCs w:val="24"/>
        </w:rPr>
        <w:t>przewodniczący: Ewelina Kozielska</w:t>
      </w:r>
    </w:p>
    <w:p w14:paraId="0484B1F6" w14:textId="77777777" w:rsidR="00FE2A59" w:rsidRPr="002672A3" w:rsidRDefault="0071217C" w:rsidP="004A0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członek: Jolanta Helis</w:t>
      </w:r>
    </w:p>
    <w:p w14:paraId="71ABDF57" w14:textId="77777777" w:rsidR="00FE2A59" w:rsidRPr="002672A3" w:rsidRDefault="00D63447" w:rsidP="004A0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członek: Arkadiusz Przeliorz</w:t>
      </w:r>
    </w:p>
    <w:p w14:paraId="69A3F68D" w14:textId="77777777" w:rsidR="00614603" w:rsidRPr="002672A3" w:rsidRDefault="00614603" w:rsidP="00614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2A3">
        <w:rPr>
          <w:rFonts w:ascii="Times New Roman" w:hAnsi="Times New Roman" w:cs="Times New Roman"/>
          <w:sz w:val="24"/>
          <w:szCs w:val="24"/>
        </w:rPr>
        <w:t>§4</w:t>
      </w:r>
    </w:p>
    <w:p w14:paraId="5236796E" w14:textId="77777777" w:rsidR="00614603" w:rsidRPr="002672A3" w:rsidRDefault="00614603" w:rsidP="00614603">
      <w:pPr>
        <w:jc w:val="both"/>
        <w:rPr>
          <w:rFonts w:ascii="Times New Roman" w:hAnsi="Times New Roman" w:cs="Times New Roman"/>
          <w:sz w:val="24"/>
          <w:szCs w:val="24"/>
        </w:rPr>
      </w:pPr>
      <w:r w:rsidRPr="002672A3">
        <w:rPr>
          <w:rFonts w:ascii="Times New Roman" w:hAnsi="Times New Roman" w:cs="Times New Roman"/>
          <w:sz w:val="24"/>
          <w:szCs w:val="24"/>
        </w:rPr>
        <w:t>Zobowiązuję Głównego Ks</w:t>
      </w:r>
      <w:r w:rsidR="00BC72B9">
        <w:rPr>
          <w:rFonts w:ascii="Times New Roman" w:hAnsi="Times New Roman" w:cs="Times New Roman"/>
          <w:sz w:val="24"/>
          <w:szCs w:val="24"/>
        </w:rPr>
        <w:t>ięgowego oraz Przewodniczącego K</w:t>
      </w:r>
      <w:r w:rsidRPr="002672A3">
        <w:rPr>
          <w:rFonts w:ascii="Times New Roman" w:hAnsi="Times New Roman" w:cs="Times New Roman"/>
          <w:sz w:val="24"/>
          <w:szCs w:val="24"/>
        </w:rPr>
        <w:t>omisji Inwentaryzacyjnej do przeprowadzenia instruktażu i szkolenia członków Komisji Inwentaryzacyjnej</w:t>
      </w:r>
    </w:p>
    <w:p w14:paraId="0EDD549E" w14:textId="77777777" w:rsidR="00614603" w:rsidRPr="002672A3" w:rsidRDefault="00614603" w:rsidP="00614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2A3">
        <w:rPr>
          <w:rFonts w:ascii="Times New Roman" w:hAnsi="Times New Roman" w:cs="Times New Roman"/>
          <w:sz w:val="24"/>
          <w:szCs w:val="24"/>
        </w:rPr>
        <w:t>§5</w:t>
      </w:r>
    </w:p>
    <w:p w14:paraId="5C03FB34" w14:textId="77777777" w:rsidR="00614603" w:rsidRDefault="00614603" w:rsidP="00614603">
      <w:pPr>
        <w:jc w:val="both"/>
        <w:rPr>
          <w:rFonts w:ascii="Times New Roman" w:hAnsi="Times New Roman" w:cs="Times New Roman"/>
          <w:sz w:val="24"/>
          <w:szCs w:val="24"/>
        </w:rPr>
      </w:pPr>
      <w:r w:rsidRPr="002672A3">
        <w:rPr>
          <w:rFonts w:ascii="Times New Roman" w:hAnsi="Times New Roman" w:cs="Times New Roman"/>
          <w:sz w:val="24"/>
          <w:szCs w:val="24"/>
        </w:rPr>
        <w:t>Zobowiązuję pracowników Działu Finansowo-Księgowego do prawidłowego i terminowego dokonania wyceny inwentaryzowanych składników majątku oraz ustalenia różnic inwentaryzacyjnych</w:t>
      </w:r>
    </w:p>
    <w:p w14:paraId="1FC8D083" w14:textId="77777777" w:rsidR="00D63447" w:rsidRDefault="00D63447" w:rsidP="006146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3E42A" w14:textId="77777777" w:rsidR="00D63447" w:rsidRPr="002672A3" w:rsidRDefault="00D63447" w:rsidP="006146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51067" w14:textId="77777777" w:rsidR="00614603" w:rsidRPr="002672A3" w:rsidRDefault="00614603" w:rsidP="00614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2A3">
        <w:rPr>
          <w:rFonts w:ascii="Times New Roman" w:hAnsi="Times New Roman" w:cs="Times New Roman"/>
          <w:sz w:val="24"/>
          <w:szCs w:val="24"/>
        </w:rPr>
        <w:lastRenderedPageBreak/>
        <w:t>§6</w:t>
      </w:r>
    </w:p>
    <w:p w14:paraId="13D2FDB0" w14:textId="77777777" w:rsidR="00614603" w:rsidRPr="002672A3" w:rsidRDefault="00614603" w:rsidP="00614603">
      <w:pPr>
        <w:jc w:val="both"/>
        <w:rPr>
          <w:rFonts w:ascii="Times New Roman" w:hAnsi="Times New Roman" w:cs="Times New Roman"/>
          <w:sz w:val="24"/>
          <w:szCs w:val="24"/>
        </w:rPr>
      </w:pPr>
      <w:r w:rsidRPr="002672A3">
        <w:rPr>
          <w:rFonts w:ascii="Times New Roman" w:hAnsi="Times New Roman" w:cs="Times New Roman"/>
          <w:sz w:val="24"/>
          <w:szCs w:val="24"/>
        </w:rPr>
        <w:t>Zobowiązuję Przewodniczącego Komisji Inwentaryzacyjnej do weryfikacji różnic inwentaryzacyjnych, sporządzenia protokołu w sprawie przyczyn powstania różnic inwentaryzacyjnych, przedstawienia wniosków dotyczących ich rozliczenia, a także sporządzenia sprawozdania z przebiegu inwentaryzacji, uzyskanie akceptacji Głównego Księgowego i przedstawienia ich do zatwierdzenia Kierownikowi PCPR w wyznaczonym terminie</w:t>
      </w:r>
      <w:r w:rsidR="00BA0EF9" w:rsidRPr="002672A3">
        <w:rPr>
          <w:rFonts w:ascii="Times New Roman" w:hAnsi="Times New Roman" w:cs="Times New Roman"/>
          <w:sz w:val="24"/>
          <w:szCs w:val="24"/>
        </w:rPr>
        <w:t>.</w:t>
      </w:r>
      <w:r w:rsidRPr="002672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AFA3E" w14:textId="77777777" w:rsidR="00BA0EF9" w:rsidRPr="002672A3" w:rsidRDefault="00BA0EF9" w:rsidP="00BA0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2A3">
        <w:rPr>
          <w:rFonts w:ascii="Times New Roman" w:hAnsi="Times New Roman" w:cs="Times New Roman"/>
          <w:sz w:val="24"/>
          <w:szCs w:val="24"/>
        </w:rPr>
        <w:t>§6</w:t>
      </w:r>
    </w:p>
    <w:p w14:paraId="5D3EE3EE" w14:textId="77777777" w:rsidR="00614603" w:rsidRPr="002672A3" w:rsidRDefault="00BA0EF9" w:rsidP="004A030A">
      <w:pPr>
        <w:jc w:val="both"/>
        <w:rPr>
          <w:rFonts w:ascii="Times New Roman" w:hAnsi="Times New Roman" w:cs="Times New Roman"/>
          <w:sz w:val="24"/>
          <w:szCs w:val="24"/>
        </w:rPr>
      </w:pPr>
      <w:r w:rsidRPr="002672A3">
        <w:rPr>
          <w:rFonts w:ascii="Times New Roman" w:hAnsi="Times New Roman" w:cs="Times New Roman"/>
          <w:sz w:val="24"/>
          <w:szCs w:val="24"/>
        </w:rPr>
        <w:t xml:space="preserve">Szczegółowe zasady, tryb przeprowadzania i rozliczania inwentaryzacji określa </w:t>
      </w:r>
      <w:r w:rsidR="00625C0F" w:rsidRPr="002672A3">
        <w:rPr>
          <w:rFonts w:ascii="Times New Roman" w:hAnsi="Times New Roman" w:cs="Times New Roman"/>
          <w:sz w:val="24"/>
          <w:szCs w:val="24"/>
        </w:rPr>
        <w:t>Instrukcja</w:t>
      </w:r>
      <w:r w:rsidRPr="002672A3">
        <w:rPr>
          <w:rFonts w:ascii="Times New Roman" w:hAnsi="Times New Roman" w:cs="Times New Roman"/>
          <w:sz w:val="24"/>
          <w:szCs w:val="24"/>
        </w:rPr>
        <w:t xml:space="preserve"> Wewnętrzna w sprawie inwentaryzacji składników </w:t>
      </w:r>
      <w:r w:rsidR="00625C0F" w:rsidRPr="002672A3">
        <w:rPr>
          <w:rFonts w:ascii="Times New Roman" w:hAnsi="Times New Roman" w:cs="Times New Roman"/>
          <w:sz w:val="24"/>
          <w:szCs w:val="24"/>
        </w:rPr>
        <w:t>majątkowych</w:t>
      </w:r>
      <w:r w:rsidRPr="002672A3">
        <w:rPr>
          <w:rFonts w:ascii="Times New Roman" w:hAnsi="Times New Roman" w:cs="Times New Roman"/>
          <w:sz w:val="24"/>
          <w:szCs w:val="24"/>
        </w:rPr>
        <w:t xml:space="preserve"> w PCPR w Rybniku</w:t>
      </w:r>
    </w:p>
    <w:p w14:paraId="50BAFF45" w14:textId="77777777" w:rsidR="000F5292" w:rsidRPr="002672A3" w:rsidRDefault="000F5292" w:rsidP="000F52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2A3">
        <w:rPr>
          <w:rFonts w:ascii="Times New Roman" w:hAnsi="Times New Roman" w:cs="Times New Roman"/>
          <w:sz w:val="24"/>
          <w:szCs w:val="24"/>
        </w:rPr>
        <w:t>§7</w:t>
      </w:r>
    </w:p>
    <w:p w14:paraId="30DFE3CB" w14:textId="77777777" w:rsidR="000F5292" w:rsidRPr="002672A3" w:rsidRDefault="000F5292" w:rsidP="000F5292">
      <w:pPr>
        <w:jc w:val="both"/>
        <w:rPr>
          <w:rFonts w:ascii="Times New Roman" w:hAnsi="Times New Roman" w:cs="Times New Roman"/>
          <w:sz w:val="24"/>
          <w:szCs w:val="24"/>
        </w:rPr>
      </w:pPr>
      <w:r w:rsidRPr="002672A3">
        <w:rPr>
          <w:rFonts w:ascii="Times New Roman" w:hAnsi="Times New Roman" w:cs="Times New Roman"/>
          <w:sz w:val="24"/>
          <w:szCs w:val="24"/>
        </w:rPr>
        <w:t>Zobowiązuję Głównego Księgowego do ujęcia różnic inwentaryzacyjnych w księgach rachunkowy danego roku.</w:t>
      </w:r>
    </w:p>
    <w:p w14:paraId="1832A18A" w14:textId="77777777" w:rsidR="000F5292" w:rsidRPr="002672A3" w:rsidRDefault="000F5292" w:rsidP="000F52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2A3">
        <w:rPr>
          <w:rFonts w:ascii="Times New Roman" w:hAnsi="Times New Roman" w:cs="Times New Roman"/>
          <w:sz w:val="24"/>
          <w:szCs w:val="24"/>
        </w:rPr>
        <w:t>§8</w:t>
      </w:r>
    </w:p>
    <w:p w14:paraId="696BE6D9" w14:textId="77777777" w:rsidR="000F5292" w:rsidRPr="002672A3" w:rsidRDefault="000F5292" w:rsidP="000F5292">
      <w:pPr>
        <w:jc w:val="both"/>
        <w:rPr>
          <w:rFonts w:ascii="Times New Roman" w:hAnsi="Times New Roman" w:cs="Times New Roman"/>
          <w:sz w:val="24"/>
          <w:szCs w:val="24"/>
        </w:rPr>
      </w:pPr>
      <w:r w:rsidRPr="002672A3">
        <w:rPr>
          <w:rFonts w:ascii="Times New Roman" w:hAnsi="Times New Roman" w:cs="Times New Roman"/>
          <w:sz w:val="24"/>
          <w:szCs w:val="24"/>
        </w:rPr>
        <w:t>Nadzór nad wykonaniem niniejszego zarządzenia powierzam Głównemu Księgowemu</w:t>
      </w:r>
      <w:r w:rsidR="00D63447">
        <w:rPr>
          <w:rFonts w:ascii="Times New Roman" w:hAnsi="Times New Roman" w:cs="Times New Roman"/>
          <w:sz w:val="24"/>
          <w:szCs w:val="24"/>
        </w:rPr>
        <w:t>.</w:t>
      </w:r>
    </w:p>
    <w:p w14:paraId="6B840A1E" w14:textId="77777777" w:rsidR="000F5292" w:rsidRPr="002672A3" w:rsidRDefault="000F5292" w:rsidP="000F5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50155" w14:textId="77777777" w:rsidR="003F158A" w:rsidRPr="002672A3" w:rsidRDefault="000F5292" w:rsidP="000F52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2A3">
        <w:rPr>
          <w:rFonts w:ascii="Times New Roman" w:hAnsi="Times New Roman" w:cs="Times New Roman"/>
          <w:sz w:val="24"/>
          <w:szCs w:val="24"/>
        </w:rPr>
        <w:t>§9</w:t>
      </w:r>
    </w:p>
    <w:p w14:paraId="6090EB06" w14:textId="77777777" w:rsidR="000F5292" w:rsidRDefault="000F5292" w:rsidP="000F5292">
      <w:pPr>
        <w:jc w:val="both"/>
        <w:rPr>
          <w:rFonts w:ascii="Times New Roman" w:hAnsi="Times New Roman" w:cs="Times New Roman"/>
          <w:sz w:val="24"/>
          <w:szCs w:val="24"/>
        </w:rPr>
      </w:pPr>
      <w:r w:rsidRPr="002672A3">
        <w:rPr>
          <w:rFonts w:ascii="Times New Roman" w:hAnsi="Times New Roman" w:cs="Times New Roman"/>
          <w:sz w:val="24"/>
          <w:szCs w:val="24"/>
        </w:rPr>
        <w:t>Wykonanie niniejszego zarządzenia powierzam Przewodniczącemu Komisji Inwentaryzacyjnej.</w:t>
      </w:r>
    </w:p>
    <w:p w14:paraId="32953A85" w14:textId="77777777" w:rsidR="0096412A" w:rsidRDefault="0096412A" w:rsidP="000F5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2C507" w14:textId="77777777" w:rsidR="0096412A" w:rsidRDefault="0096412A" w:rsidP="000F5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D66AB" w14:textId="77777777" w:rsidR="0096412A" w:rsidRDefault="0096412A" w:rsidP="000F5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8B91D" w14:textId="77777777" w:rsidR="0096412A" w:rsidRDefault="0096412A" w:rsidP="000F5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26547" w14:textId="77777777" w:rsidR="0096412A" w:rsidRDefault="0096412A" w:rsidP="000F5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4232B" w14:textId="77777777" w:rsidR="00D63447" w:rsidRPr="00D63447" w:rsidRDefault="00D63447" w:rsidP="00D63447">
      <w:pPr>
        <w:spacing w:before="100" w:after="100"/>
        <w:jc w:val="right"/>
        <w:rPr>
          <w:rFonts w:ascii="Times New Roman" w:hAnsi="Times New Roman" w:cs="Times New Roman"/>
          <w:sz w:val="24"/>
          <w:szCs w:val="24"/>
        </w:rPr>
      </w:pPr>
      <w:r w:rsidRPr="00D63447">
        <w:rPr>
          <w:rFonts w:ascii="Times New Roman" w:hAnsi="Times New Roman" w:cs="Times New Roman"/>
          <w:sz w:val="24"/>
          <w:szCs w:val="24"/>
        </w:rPr>
        <w:t xml:space="preserve">Kierownik PCPR </w:t>
      </w:r>
    </w:p>
    <w:p w14:paraId="40360250" w14:textId="77777777" w:rsidR="00D63447" w:rsidRPr="00D63447" w:rsidRDefault="00D63447" w:rsidP="00D63447">
      <w:pPr>
        <w:spacing w:before="100" w:after="100"/>
        <w:jc w:val="right"/>
        <w:rPr>
          <w:rFonts w:ascii="Times New Roman" w:hAnsi="Times New Roman" w:cs="Times New Roman"/>
          <w:sz w:val="24"/>
          <w:szCs w:val="24"/>
        </w:rPr>
      </w:pPr>
      <w:r w:rsidRPr="00D63447">
        <w:rPr>
          <w:rFonts w:ascii="Times New Roman" w:hAnsi="Times New Roman" w:cs="Times New Roman"/>
          <w:sz w:val="24"/>
          <w:szCs w:val="24"/>
        </w:rPr>
        <w:t>w Rybniku</w:t>
      </w:r>
    </w:p>
    <w:p w14:paraId="5AA2489B" w14:textId="48C0CE34" w:rsidR="0096412A" w:rsidRPr="0096412A" w:rsidRDefault="00D63447" w:rsidP="007D0BF8">
      <w:pPr>
        <w:spacing w:before="100" w:after="100"/>
        <w:jc w:val="right"/>
        <w:rPr>
          <w:rFonts w:ascii="Times New Roman" w:hAnsi="Times New Roman" w:cs="Times New Roman"/>
          <w:sz w:val="24"/>
          <w:szCs w:val="24"/>
        </w:rPr>
      </w:pPr>
      <w:r w:rsidRPr="00D63447">
        <w:rPr>
          <w:rFonts w:ascii="Times New Roman" w:hAnsi="Times New Roman" w:cs="Times New Roman"/>
          <w:sz w:val="24"/>
          <w:szCs w:val="24"/>
        </w:rPr>
        <w:t>Ewa Skib</w:t>
      </w:r>
      <w:r w:rsidR="007D0BF8">
        <w:rPr>
          <w:rFonts w:ascii="Times New Roman" w:hAnsi="Times New Roman" w:cs="Times New Roman"/>
          <w:sz w:val="24"/>
          <w:szCs w:val="24"/>
        </w:rPr>
        <w:t>a</w:t>
      </w:r>
    </w:p>
    <w:sectPr w:rsidR="0096412A" w:rsidRPr="0096412A" w:rsidSect="009B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D5E37"/>
    <w:multiLevelType w:val="hybridMultilevel"/>
    <w:tmpl w:val="F11C6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553F9"/>
    <w:multiLevelType w:val="hybridMultilevel"/>
    <w:tmpl w:val="31D0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3B13"/>
    <w:multiLevelType w:val="hybridMultilevel"/>
    <w:tmpl w:val="9B6615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159106">
    <w:abstractNumId w:val="0"/>
  </w:num>
  <w:num w:numId="2" w16cid:durableId="31007509">
    <w:abstractNumId w:val="2"/>
  </w:num>
  <w:num w:numId="3" w16cid:durableId="538585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30A"/>
    <w:rsid w:val="00012F92"/>
    <w:rsid w:val="000E3C08"/>
    <w:rsid w:val="000F5292"/>
    <w:rsid w:val="001A61C8"/>
    <w:rsid w:val="001F2B27"/>
    <w:rsid w:val="002672A3"/>
    <w:rsid w:val="002951B2"/>
    <w:rsid w:val="0031237A"/>
    <w:rsid w:val="003155D9"/>
    <w:rsid w:val="00321DBD"/>
    <w:rsid w:val="00343302"/>
    <w:rsid w:val="003C34A7"/>
    <w:rsid w:val="003F158A"/>
    <w:rsid w:val="004A030A"/>
    <w:rsid w:val="00544284"/>
    <w:rsid w:val="005B7A9B"/>
    <w:rsid w:val="005D3C5A"/>
    <w:rsid w:val="005F286C"/>
    <w:rsid w:val="00604F4A"/>
    <w:rsid w:val="00614603"/>
    <w:rsid w:val="00625C0F"/>
    <w:rsid w:val="00666BB7"/>
    <w:rsid w:val="006B0F1F"/>
    <w:rsid w:val="006D623D"/>
    <w:rsid w:val="006E3E7F"/>
    <w:rsid w:val="0071217C"/>
    <w:rsid w:val="0072533C"/>
    <w:rsid w:val="007662F8"/>
    <w:rsid w:val="00776B17"/>
    <w:rsid w:val="007D0BF8"/>
    <w:rsid w:val="0096412A"/>
    <w:rsid w:val="009A3CA0"/>
    <w:rsid w:val="009B6C2B"/>
    <w:rsid w:val="009D2A26"/>
    <w:rsid w:val="009F6ABC"/>
    <w:rsid w:val="00AA4C86"/>
    <w:rsid w:val="00AB5C2B"/>
    <w:rsid w:val="00B33160"/>
    <w:rsid w:val="00B83D89"/>
    <w:rsid w:val="00BA0EF9"/>
    <w:rsid w:val="00BC72B9"/>
    <w:rsid w:val="00C443E8"/>
    <w:rsid w:val="00CC4430"/>
    <w:rsid w:val="00CE2C7B"/>
    <w:rsid w:val="00D435D2"/>
    <w:rsid w:val="00D63447"/>
    <w:rsid w:val="00DD39D3"/>
    <w:rsid w:val="00E14790"/>
    <w:rsid w:val="00E41F01"/>
    <w:rsid w:val="00E51C84"/>
    <w:rsid w:val="00F35F53"/>
    <w:rsid w:val="00F56302"/>
    <w:rsid w:val="00FB48FC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4A25"/>
  <w15:docId w15:val="{A92BE800-F048-4B51-8BD5-1BBA6BCF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58385-0E21-46F5-952B-B187DBE8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Rybniku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Katarzyna Nawrat</cp:lastModifiedBy>
  <cp:revision>5</cp:revision>
  <cp:lastPrinted>2023-03-14T11:36:00Z</cp:lastPrinted>
  <dcterms:created xsi:type="dcterms:W3CDTF">2023-11-30T11:55:00Z</dcterms:created>
  <dcterms:modified xsi:type="dcterms:W3CDTF">2023-11-30T14:31:00Z</dcterms:modified>
</cp:coreProperties>
</file>