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7B082A" w:rsidRPr="00CE61CB" w:rsidP="00C9708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r w:rsidRPr="00C970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-95250</wp:posOffset>
                </wp:positionV>
                <wp:extent cx="1943100" cy="86106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82A" w:rsidP="00CE61CB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ŚLĄSKI URZĄD WOJEWÓDZKI</w:t>
                            </w:r>
                          </w:p>
                          <w:p w:rsidR="007B082A" w:rsidP="00CE61CB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W KATOWICACH</w:t>
                            </w:r>
                          </w:p>
                          <w:p w:rsidR="007B082A" w:rsidP="00CE61CB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Wydział Rodziny i Polityki Społecznej</w:t>
                            </w:r>
                          </w:p>
                          <w:p w:rsidR="007B082A" w:rsidP="00CE61CB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40-032 Katowice, ul. Jagiellońska 25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67.8pt;margin-left:0;margin-top:-7.5pt;mso-height-percent:0;mso-height-relative:page;mso-position-horizontal:left;mso-position-horizontal-relative:margin;mso-width-percent:0;mso-width-relative:page;mso-wrap-distance-bottom:0;mso-wrap-distance-left:9pt;mso-wrap-distance-right:9pt;mso-wrap-distance-top:0;mso-wrap-style:square;position:absolute;v-text-anchor:top;visibility:visible;width:153pt;z-index:251659264" stroked="f">
                <v:textbox>
                  <w:txbxContent>
                    <w:p w:rsidR="007B082A" w:rsidP="00CE61CB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ŚLĄSKI URZĄD WOJEWÓDZKI</w:t>
                      </w:r>
                    </w:p>
                    <w:p w:rsidR="007B082A" w:rsidP="00CE61CB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W KATOWICACH</w:t>
                      </w:r>
                    </w:p>
                    <w:p w:rsidR="007B082A" w:rsidP="00CE61CB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Wydział Rodziny i Polityki Społecznej</w:t>
                      </w:r>
                    </w:p>
                    <w:p w:rsidR="007B082A" w:rsidP="00CE61CB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40-032 Katowice, ul. Jagiellońska 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7082">
        <w:rPr>
          <w:rFonts w:ascii="Times New Roman" w:hAnsi="Times New Roman" w:cs="Times New Roman"/>
          <w:sz w:val="24"/>
          <w:szCs w:val="24"/>
        </w:rPr>
        <w:t>Katowice</w:t>
      </w:r>
      <w:r w:rsidRPr="00C97082" w:rsidR="00CE61CB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ezdDataPodpisu"/>
      <w:r w:rsidRPr="00C97082" w:rsidR="00CE61CB">
        <w:rPr>
          <w:rFonts w:ascii="Times New Roman" w:hAnsi="Times New Roman" w:cs="Times New Roman"/>
          <w:sz w:val="24"/>
          <w:szCs w:val="24"/>
        </w:rPr>
        <w:t>28-07-2021</w:t>
      </w:r>
      <w:bookmarkEnd w:id="0"/>
      <w:r w:rsidRPr="00C97082" w:rsidR="00CE61CB">
        <w:rPr>
          <w:rFonts w:ascii="Times New Roman" w:hAnsi="Times New Roman" w:cs="Times New Roman"/>
          <w:sz w:val="24"/>
          <w:szCs w:val="24"/>
        </w:rPr>
        <w:t xml:space="preserve"> r</w:t>
      </w:r>
      <w:r w:rsidR="00CE61CB">
        <w:rPr>
          <w:rFonts w:ascii="Times New Roman" w:hAnsi="Times New Roman" w:cs="Times New Roman"/>
        </w:rPr>
        <w:t>.</w:t>
      </w:r>
    </w:p>
    <w:p w:rsidR="007B082A" w:rsidP="007B082A">
      <w:pPr>
        <w:spacing w:line="252" w:lineRule="auto"/>
      </w:pPr>
    </w:p>
    <w:p w:rsidR="004E6705" w:rsidP="004E6705">
      <w:pPr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705" w:rsidP="004E6705">
      <w:pPr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82A" w:rsidRPr="00C97082" w:rsidP="00C97082">
      <w:pPr>
        <w:ind w:left="3544" w:firstLine="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082">
        <w:rPr>
          <w:rFonts w:ascii="Times New Roman" w:eastAsia="Times New Roman" w:hAnsi="Times New Roman" w:cs="Times New Roman"/>
          <w:sz w:val="24"/>
          <w:szCs w:val="24"/>
          <w:lang w:eastAsia="pl-PL"/>
        </w:rPr>
        <w:t>PSVI.943.12.2</w:t>
      </w:r>
      <w:r w:rsidR="00C7624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C97082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</w:p>
    <w:p w:rsidR="007B082A" w:rsidRPr="00C97082" w:rsidP="007B082A">
      <w:pPr>
        <w:spacing w:line="276" w:lineRule="auto"/>
        <w:ind w:firstLine="6"/>
        <w:rPr>
          <w:sz w:val="24"/>
          <w:szCs w:val="24"/>
        </w:rPr>
      </w:pPr>
    </w:p>
    <w:p w:rsidR="007B082A" w:rsidRPr="00C97082" w:rsidP="00C97082">
      <w:pPr>
        <w:spacing w:after="0" w:line="276" w:lineRule="auto"/>
        <w:ind w:left="5245" w:hanging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70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 / Pan</w:t>
      </w:r>
    </w:p>
    <w:p w:rsidR="007B082A" w:rsidRPr="00C97082" w:rsidP="00C97082">
      <w:pPr>
        <w:spacing w:after="0" w:line="276" w:lineRule="auto"/>
        <w:ind w:left="5245" w:hanging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70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Marszałek Województwa Śląskiego</w:t>
      </w:r>
    </w:p>
    <w:p w:rsidR="007B082A" w:rsidRPr="00C97082" w:rsidP="00C97082">
      <w:pPr>
        <w:spacing w:after="0" w:line="276" w:lineRule="auto"/>
        <w:ind w:left="5245" w:hanging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70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 Miasta</w:t>
      </w:r>
      <w:r w:rsidR="00421F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 </w:t>
      </w:r>
      <w:r w:rsidRPr="00C970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Starosta Powiatu</w:t>
      </w:r>
    </w:p>
    <w:p w:rsidR="007B082A" w:rsidRPr="00C97082" w:rsidP="00C97082">
      <w:pPr>
        <w:spacing w:after="0" w:line="276" w:lineRule="auto"/>
        <w:ind w:left="5245" w:hanging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70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wszyscy</w:t>
      </w:r>
    </w:p>
    <w:p w:rsidR="007B082A" w:rsidRPr="00C97082" w:rsidP="00C97082">
      <w:pPr>
        <w:spacing w:after="0" w:line="276" w:lineRule="auto"/>
        <w:rPr>
          <w:sz w:val="24"/>
          <w:szCs w:val="24"/>
        </w:rPr>
      </w:pPr>
    </w:p>
    <w:p w:rsidR="004E6705" w:rsidRPr="00C97082" w:rsidP="00C97082">
      <w:pPr>
        <w:spacing w:after="0" w:line="276" w:lineRule="auto"/>
        <w:rPr>
          <w:sz w:val="24"/>
          <w:szCs w:val="24"/>
        </w:rPr>
      </w:pPr>
    </w:p>
    <w:p w:rsidR="007B082A" w:rsidRPr="00C97082" w:rsidP="00C97082">
      <w:pPr>
        <w:tabs>
          <w:tab w:val="left" w:pos="6096"/>
        </w:tabs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9708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Szanowni Państwo,</w:t>
      </w:r>
    </w:p>
    <w:p w:rsidR="007B082A" w:rsidRPr="00C97082" w:rsidP="00C97082">
      <w:pPr>
        <w:tabs>
          <w:tab w:val="left" w:pos="6096"/>
        </w:tabs>
        <w:spacing w:after="0" w:line="276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</w:p>
    <w:p w:rsidR="00C76244" w:rsidP="00C97082">
      <w:pPr>
        <w:tabs>
          <w:tab w:val="left" w:pos="609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C970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 xml:space="preserve">stosownie do wystąpienia Pani Marleny </w:t>
      </w:r>
      <w:r w:rsidRPr="00C970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Maląg</w:t>
      </w:r>
      <w:r w:rsidRPr="00C970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 xml:space="preserve"> Minister Rodziny i Polityki Społecznej </w:t>
      </w:r>
      <w:r w:rsidR="00630C6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 xml:space="preserve">                 </w:t>
      </w:r>
      <w:r w:rsidRPr="00C970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 xml:space="preserve">nr DSR-I.85.40.2021.MS z </w:t>
      </w:r>
      <w:r w:rsidRPr="00C97082" w:rsidR="0009536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 xml:space="preserve">26 lipca </w:t>
      </w:r>
      <w:r w:rsidRPr="00C970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2021 r.,</w:t>
      </w:r>
      <w:r w:rsidRPr="00C97082" w:rsidR="0009536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 xml:space="preserve"> </w:t>
      </w:r>
      <w:r w:rsidR="00C6627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mając na uwadze</w:t>
      </w:r>
      <w:r w:rsidRPr="00C97082" w:rsidR="00630C6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 xml:space="preserve"> tros</w:t>
      </w:r>
      <w:r w:rsidR="00C6627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kę</w:t>
      </w:r>
      <w:r w:rsidRPr="00C97082" w:rsidR="00630C6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 xml:space="preserve"> o zdrowie</w:t>
      </w:r>
      <w:r w:rsidR="00C6627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 xml:space="preserve">                                     </w:t>
      </w:r>
      <w:r w:rsidRPr="00C97082" w:rsidR="00630C6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i bezpieczeństwo wychowanków rodzinnej oraz instytucjonalnej pieczy zastępczej</w:t>
      </w:r>
      <w:r w:rsidR="00630C6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 xml:space="preserve">, informuję </w:t>
      </w:r>
      <w:r w:rsidRPr="00C970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 xml:space="preserve">o możliwości rejestracji na szczepienie przeciwko COVID-19 dzieci, które ukończyły 12 rok życia. </w:t>
      </w:r>
    </w:p>
    <w:p w:rsidR="00D668C4" w:rsidP="00C97082">
      <w:pPr>
        <w:tabs>
          <w:tab w:val="left" w:pos="609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C970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 xml:space="preserve">Aktualnie </w:t>
      </w:r>
      <w:bookmarkStart w:id="1" w:name="_GoBack"/>
      <w:bookmarkEnd w:id="1"/>
      <w:r w:rsidRPr="00C970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 xml:space="preserve">szczepienia </w:t>
      </w:r>
      <w:r w:rsidRPr="00C970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odbywają się w punktach populacyjnych i powszechnych.</w:t>
      </w:r>
      <w:r w:rsidR="00C7624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 xml:space="preserve">                            </w:t>
      </w:r>
      <w:r w:rsidRPr="00C970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Po zakończeniu wakacji szczepienia będą mogły być realizowane</w:t>
      </w:r>
      <w:r w:rsidR="00C970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 xml:space="preserve"> </w:t>
      </w:r>
      <w:r w:rsidRPr="00C970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w dotychczasowych miejscach oraz w trybie mobilnym na terenie placówek oświatowych.</w:t>
      </w:r>
      <w:r w:rsidRPr="00C97082" w:rsidR="00CE61C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 xml:space="preserve"> Wówczas będą</w:t>
      </w:r>
      <w:r w:rsidR="00C7624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 xml:space="preserve">                    </w:t>
      </w:r>
      <w:r w:rsidRPr="00C97082" w:rsidR="00CE61C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je wykonywały doświadczone podmioty lecznicze prowadzące stacjonarne punkty szczepień.</w:t>
      </w:r>
      <w:r w:rsidR="00C7624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 xml:space="preserve"> </w:t>
      </w:r>
      <w:r w:rsidRPr="00C970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Należy również pamiętać, że szczepienia są całkowicie dobrowolne, dlatego też dziecko może zostać</w:t>
      </w:r>
      <w:r w:rsidRPr="00C97082" w:rsidR="00CE61C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 xml:space="preserve"> </w:t>
      </w:r>
      <w:r w:rsidRPr="00C970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zaszczepione po uprzednim wyrażeniu zgody przez osobę upoważnioną do jej udzielenia.</w:t>
      </w:r>
    </w:p>
    <w:p w:rsidR="00C76244" w:rsidRPr="00C97082" w:rsidP="00C97082">
      <w:pPr>
        <w:tabs>
          <w:tab w:val="left" w:pos="609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zczepienia to niewątpliwie najlepszy sposób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na przerwanie transmisji wirusa, a tym samym na powrót</w:t>
      </w:r>
      <w:r w:rsidR="00C6627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 xml:space="preserve"> do życia, które znamy sprzed okresu pandemii. Zaszczepienie jak największej liczby osób zwiększa szansę na trwały powrót do stacjonarnych zajęć w szkołach, placówkach, wydarzeń kulturalnych czy spotkań z najbliższymi.</w:t>
      </w:r>
    </w:p>
    <w:p w:rsidR="007B082A" w:rsidRPr="00C97082" w:rsidP="007B082A">
      <w:pPr>
        <w:tabs>
          <w:tab w:val="left" w:pos="609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</w:p>
    <w:p w:rsidR="007B082A" w:rsidRPr="00C97082" w:rsidP="007B082A">
      <w:pPr>
        <w:tabs>
          <w:tab w:val="left" w:pos="609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</w:p>
    <w:p w:rsidR="007B082A" w:rsidRPr="00C97082" w:rsidP="00C76244">
      <w:pPr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pl-PL"/>
        </w:rPr>
      </w:pPr>
      <w:r w:rsidRPr="00C97082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pl-PL"/>
        </w:rPr>
        <w:t>Z poważaniem</w:t>
      </w:r>
    </w:p>
    <w:p w:rsidR="00C97082" w:rsidP="007B082A">
      <w:pPr>
        <w:tabs>
          <w:tab w:val="left" w:pos="609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pl-PL"/>
        </w:rPr>
      </w:pPr>
      <w:r w:rsidRPr="00C970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3054985</wp:posOffset>
                </wp:positionH>
                <wp:positionV relativeFrom="paragraph">
                  <wp:posOffset>84455</wp:posOffset>
                </wp:positionV>
                <wp:extent cx="2689860" cy="101346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070" w:rsidRPr="00C97082" w:rsidP="003D5070">
                            <w:pPr>
                              <w:spacing w:after="0" w:line="240" w:lineRule="auto"/>
                              <w:ind w:hanging="1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70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Marcin Chroszcz</w:t>
                            </w:r>
                          </w:p>
                          <w:p w:rsidR="003D5070" w:rsidRPr="00C97082" w:rsidP="003D5070">
                            <w:pPr>
                              <w:spacing w:after="0" w:line="240" w:lineRule="auto"/>
                              <w:ind w:hanging="1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D5070" w:rsidRPr="00C97082" w:rsidP="003D5070">
                            <w:pPr>
                              <w:spacing w:after="0" w:line="240" w:lineRule="auto"/>
                              <w:ind w:hanging="1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70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Dyrektor</w:t>
                            </w:r>
                          </w:p>
                          <w:p w:rsidR="003D5070" w:rsidP="003D5070">
                            <w:pPr>
                              <w:spacing w:after="0" w:line="240" w:lineRule="auto"/>
                              <w:ind w:hanging="1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70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Wydziału Rodziny i Polityki Społecznej</w:t>
                            </w:r>
                          </w:p>
                          <w:p w:rsidR="003D5070" w:rsidRPr="003D5070" w:rsidP="003D5070">
                            <w:pPr>
                              <w:spacing w:after="0" w:line="240" w:lineRule="auto"/>
                              <w:ind w:hanging="1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708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(podpisano elektronicznie)</w:t>
                            </w:r>
                          </w:p>
                          <w:p w:rsidR="003D5070" w:rsidP="003D5070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6" type="#_x0000_t202" style="height:79.8pt;margin-left:240.55pt;margin-top:6.6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width:211.8pt;z-index:251661312" stroked="f">
                <v:textbox>
                  <w:txbxContent>
                    <w:p w:rsidR="003D5070" w:rsidRPr="00C97082" w:rsidP="003D5070">
                      <w:pPr>
                        <w:spacing w:after="0" w:line="240" w:lineRule="auto"/>
                        <w:ind w:hanging="1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70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Marcin Chroszcz</w:t>
                      </w:r>
                    </w:p>
                    <w:p w:rsidR="003D5070" w:rsidRPr="00C97082" w:rsidP="003D5070">
                      <w:pPr>
                        <w:spacing w:after="0" w:line="240" w:lineRule="auto"/>
                        <w:ind w:hanging="1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D5070" w:rsidRPr="00C97082" w:rsidP="003D5070">
                      <w:pPr>
                        <w:spacing w:after="0" w:line="240" w:lineRule="auto"/>
                        <w:ind w:hanging="1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70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Dyrektor</w:t>
                      </w:r>
                    </w:p>
                    <w:p w:rsidR="003D5070" w:rsidP="003D5070">
                      <w:pPr>
                        <w:spacing w:after="0" w:line="240" w:lineRule="auto"/>
                        <w:ind w:hanging="1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70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Wydziału Rodziny i Polityki Społecznej</w:t>
                      </w:r>
                    </w:p>
                    <w:p w:rsidR="003D5070" w:rsidRPr="003D5070" w:rsidP="003D5070">
                      <w:pPr>
                        <w:spacing w:after="0" w:line="240" w:lineRule="auto"/>
                        <w:ind w:hanging="1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708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(podpisano elektronicznie)</w:t>
                      </w:r>
                    </w:p>
                    <w:p w:rsidR="003D5070" w:rsidP="003D5070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5070" w:rsidP="007B082A">
      <w:pPr>
        <w:tabs>
          <w:tab w:val="left" w:pos="609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pl-PL"/>
        </w:rPr>
      </w:pPr>
    </w:p>
    <w:p w:rsidR="003D5070" w:rsidP="007B082A">
      <w:pPr>
        <w:tabs>
          <w:tab w:val="left" w:pos="609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pl-PL"/>
        </w:rPr>
      </w:pPr>
    </w:p>
    <w:p w:rsidR="003D5070" w:rsidP="007B082A">
      <w:pPr>
        <w:tabs>
          <w:tab w:val="left" w:pos="609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pl-PL"/>
        </w:rPr>
      </w:pPr>
    </w:p>
    <w:p w:rsidR="003D5070" w:rsidP="007B082A">
      <w:pPr>
        <w:tabs>
          <w:tab w:val="left" w:pos="609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pl-PL"/>
        </w:rPr>
      </w:pPr>
    </w:p>
    <w:p w:rsidR="003D5070" w:rsidP="007B082A">
      <w:pPr>
        <w:tabs>
          <w:tab w:val="left" w:pos="609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pl-PL"/>
        </w:rPr>
      </w:pPr>
    </w:p>
    <w:p w:rsidR="003D5070" w:rsidP="007B082A">
      <w:pPr>
        <w:tabs>
          <w:tab w:val="left" w:pos="609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pl-PL"/>
        </w:rPr>
      </w:pPr>
    </w:p>
    <w:p w:rsidR="003D5070" w:rsidP="007B082A">
      <w:pPr>
        <w:tabs>
          <w:tab w:val="left" w:pos="609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pl-PL"/>
        </w:rPr>
      </w:pPr>
    </w:p>
    <w:p w:rsidR="001836C3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82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0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Wichary</dc:creator>
  <cp:lastModifiedBy>Sławomir Wichary</cp:lastModifiedBy>
  <cp:revision>6</cp:revision>
  <cp:lastPrinted>2021-07-27T11:42:00Z</cp:lastPrinted>
  <dcterms:created xsi:type="dcterms:W3CDTF">2021-07-27T10:07:00Z</dcterms:created>
  <dcterms:modified xsi:type="dcterms:W3CDTF">2021-07-28T09:36:00Z</dcterms:modified>
</cp:coreProperties>
</file>