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F" w:rsidRDefault="003C3A4F" w:rsidP="003C3A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A4F" w:rsidRDefault="003C3A4F" w:rsidP="003C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nr 1/2023</w:t>
      </w:r>
    </w:p>
    <w:p w:rsidR="003C3A4F" w:rsidRDefault="003C3A4F" w:rsidP="003C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:rsidR="003C3A4F" w:rsidRDefault="003C3A4F" w:rsidP="003C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3C3A4F" w:rsidRDefault="00394A3E" w:rsidP="003C3A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</w:t>
      </w:r>
      <w:r w:rsidR="003C3A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C3A4F">
        <w:rPr>
          <w:rFonts w:ascii="Times New Roman" w:hAnsi="Times New Roman" w:cs="Times New Roman"/>
          <w:b/>
          <w:sz w:val="24"/>
          <w:szCs w:val="24"/>
        </w:rPr>
        <w:t>.2023r.</w:t>
      </w:r>
    </w:p>
    <w:p w:rsidR="003C3A4F" w:rsidRPr="00B723D9" w:rsidRDefault="003C3A4F" w:rsidP="003C3A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15/2018</w:t>
      </w:r>
    </w:p>
    <w:p w:rsidR="003C3A4F" w:rsidRPr="00B723D9" w:rsidRDefault="003C3A4F" w:rsidP="003C3A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Kierownika Powiatowego Centrum Pomocy Rodzinie w Rybniku </w:t>
      </w:r>
    </w:p>
    <w:p w:rsidR="003C3A4F" w:rsidRPr="00B723D9" w:rsidRDefault="003C3A4F" w:rsidP="003C3A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26.03</w:t>
      </w:r>
      <w:r w:rsidRPr="00B723D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23D9">
        <w:rPr>
          <w:rFonts w:ascii="Times New Roman" w:hAnsi="Times New Roman" w:cs="Times New Roman"/>
          <w:sz w:val="24"/>
          <w:szCs w:val="24"/>
        </w:rPr>
        <w:t xml:space="preserve">r. w sprawie </w:t>
      </w:r>
      <w:r>
        <w:rPr>
          <w:rFonts w:ascii="Times New Roman" w:hAnsi="Times New Roman" w:cs="Times New Roman"/>
          <w:sz w:val="24"/>
          <w:szCs w:val="24"/>
        </w:rPr>
        <w:t>ustalenia regulaminu wynagradzania pracowników</w:t>
      </w:r>
      <w:r w:rsidR="000645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Powiatowym Centrum Pomocy Rodzinie w Rybniku</w:t>
      </w:r>
    </w:p>
    <w:p w:rsidR="003C3A4F" w:rsidRDefault="003C3A4F" w:rsidP="003C3A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A4F" w:rsidRPr="007C4DE6" w:rsidRDefault="003C3A4F" w:rsidP="003C3A4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4DE6">
        <w:rPr>
          <w:rFonts w:ascii="Times New Roman" w:hAnsi="Times New Roman" w:cs="Times New Roman"/>
          <w:sz w:val="20"/>
          <w:szCs w:val="20"/>
        </w:rPr>
        <w:t>Na podstawie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 art. 39 ustawy z dnia 21 listopada 2008 o pracowni</w:t>
      </w:r>
      <w:r w:rsidR="00AF3745">
        <w:rPr>
          <w:rFonts w:ascii="Times New Roman" w:hAnsi="Times New Roman" w:cs="Times New Roman"/>
          <w:sz w:val="20"/>
          <w:szCs w:val="20"/>
        </w:rPr>
        <w:t>kach samorządowych (</w:t>
      </w:r>
      <w:proofErr w:type="spellStart"/>
      <w:r w:rsidR="00AF3745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AF3745">
        <w:rPr>
          <w:rFonts w:ascii="Times New Roman" w:hAnsi="Times New Roman" w:cs="Times New Roman"/>
          <w:sz w:val="20"/>
          <w:szCs w:val="20"/>
        </w:rPr>
        <w:t xml:space="preserve">. z 2022 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4A3E" w:rsidRPr="007C4DE6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AF3745">
        <w:rPr>
          <w:rFonts w:ascii="Times New Roman" w:hAnsi="Times New Roman" w:cs="Times New Roman"/>
          <w:sz w:val="20"/>
          <w:szCs w:val="20"/>
        </w:rPr>
        <w:t xml:space="preserve"> 530</w:t>
      </w:r>
      <w:r w:rsidR="00A50B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B0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394A3E" w:rsidRPr="007C4DE6">
        <w:rPr>
          <w:rFonts w:ascii="Times New Roman" w:hAnsi="Times New Roman" w:cs="Times New Roman"/>
          <w:sz w:val="20"/>
          <w:szCs w:val="20"/>
        </w:rPr>
        <w:t xml:space="preserve"> ) art. 77</w:t>
      </w:r>
      <w:r w:rsidR="00583AF7">
        <w:rPr>
          <w:rFonts w:ascii="Times New Roman" w:hAnsi="Times New Roman" w:cs="Times New Roman"/>
          <w:sz w:val="20"/>
          <w:szCs w:val="20"/>
        </w:rPr>
        <w:t xml:space="preserve"> (2)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 ustawy z dnia 26 czerwca 1974 r. Kodeks pr</w:t>
      </w:r>
      <w:r w:rsidR="00583AF7">
        <w:rPr>
          <w:rFonts w:ascii="Times New Roman" w:hAnsi="Times New Roman" w:cs="Times New Roman"/>
          <w:sz w:val="20"/>
          <w:szCs w:val="20"/>
        </w:rPr>
        <w:t>acy (</w:t>
      </w:r>
      <w:proofErr w:type="spellStart"/>
      <w:r w:rsidR="00583AF7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064501">
        <w:rPr>
          <w:rFonts w:ascii="Times New Roman" w:hAnsi="Times New Roman" w:cs="Times New Roman"/>
          <w:sz w:val="20"/>
          <w:szCs w:val="20"/>
        </w:rPr>
        <w:t xml:space="preserve"> </w:t>
      </w:r>
      <w:r w:rsidR="00583AF7">
        <w:rPr>
          <w:rFonts w:ascii="Times New Roman" w:hAnsi="Times New Roman" w:cs="Times New Roman"/>
          <w:sz w:val="20"/>
          <w:szCs w:val="20"/>
        </w:rPr>
        <w:t>.z 2023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="00394A3E" w:rsidRPr="007C4DE6">
        <w:rPr>
          <w:rFonts w:ascii="Times New Roman" w:hAnsi="Times New Roman" w:cs="Times New Roman"/>
          <w:sz w:val="20"/>
          <w:szCs w:val="20"/>
        </w:rPr>
        <w:t>po</w:t>
      </w:r>
      <w:r w:rsidR="00583AF7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583AF7">
        <w:rPr>
          <w:rFonts w:ascii="Times New Roman" w:hAnsi="Times New Roman" w:cs="Times New Roman"/>
          <w:sz w:val="20"/>
          <w:szCs w:val="20"/>
        </w:rPr>
        <w:t xml:space="preserve"> 1465 </w:t>
      </w:r>
      <w:proofErr w:type="spellStart"/>
      <w:r w:rsidR="00583AF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394A3E" w:rsidRPr="007C4DE6">
        <w:rPr>
          <w:rFonts w:ascii="Times New Roman" w:hAnsi="Times New Roman" w:cs="Times New Roman"/>
          <w:sz w:val="20"/>
          <w:szCs w:val="20"/>
        </w:rPr>
        <w:t xml:space="preserve">) </w:t>
      </w:r>
      <w:r w:rsidR="00583AF7">
        <w:rPr>
          <w:rFonts w:ascii="Times New Roman" w:hAnsi="Times New Roman" w:cs="Times New Roman"/>
          <w:sz w:val="20"/>
          <w:szCs w:val="20"/>
        </w:rPr>
        <w:t xml:space="preserve"> </w:t>
      </w:r>
      <w:r w:rsidR="00583AF7" w:rsidRPr="007C4DE6">
        <w:rPr>
          <w:rFonts w:ascii="Times New Roman" w:hAnsi="Times New Roman" w:cs="Times New Roman"/>
          <w:sz w:val="20"/>
          <w:szCs w:val="20"/>
        </w:rPr>
        <w:t>Rozporządzenia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 Rady Ministrów z dnia 18 marca 2009 w sprawie zasad wynagradzania pracowników samorządowych </w:t>
      </w:r>
      <w:r w:rsidR="00583A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83AF7">
        <w:rPr>
          <w:rFonts w:ascii="Times New Roman" w:hAnsi="Times New Roman" w:cs="Times New Roman"/>
          <w:sz w:val="20"/>
          <w:szCs w:val="20"/>
        </w:rPr>
        <w:t>D</w:t>
      </w:r>
      <w:r w:rsidR="00394A3E" w:rsidRPr="007C4DE6">
        <w:rPr>
          <w:rFonts w:ascii="Times New Roman" w:hAnsi="Times New Roman" w:cs="Times New Roman"/>
          <w:sz w:val="20"/>
          <w:szCs w:val="20"/>
        </w:rPr>
        <w:t>z.U</w:t>
      </w:r>
      <w:proofErr w:type="spellEnd"/>
      <w:r w:rsidR="00394A3E" w:rsidRPr="007C4DE6">
        <w:rPr>
          <w:rFonts w:ascii="Times New Roman" w:hAnsi="Times New Roman" w:cs="Times New Roman"/>
          <w:sz w:val="20"/>
          <w:szCs w:val="20"/>
        </w:rPr>
        <w:t xml:space="preserve">. </w:t>
      </w:r>
      <w:r w:rsidR="000645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94A3E" w:rsidRPr="007C4DE6">
        <w:rPr>
          <w:rFonts w:ascii="Times New Roman" w:hAnsi="Times New Roman" w:cs="Times New Roman"/>
          <w:sz w:val="20"/>
          <w:szCs w:val="20"/>
        </w:rPr>
        <w:t>z 2014r</w:t>
      </w:r>
      <w:r w:rsidR="00331702">
        <w:rPr>
          <w:rFonts w:ascii="Times New Roman" w:hAnsi="Times New Roman" w:cs="Times New Roman"/>
          <w:sz w:val="20"/>
          <w:szCs w:val="20"/>
        </w:rPr>
        <w:t xml:space="preserve"> </w:t>
      </w:r>
      <w:r w:rsidR="00394A3E" w:rsidRPr="007C4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4A3E" w:rsidRPr="007C4DE6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394A3E" w:rsidRPr="007C4DE6">
        <w:rPr>
          <w:rFonts w:ascii="Times New Roman" w:hAnsi="Times New Roman" w:cs="Times New Roman"/>
          <w:sz w:val="20"/>
          <w:szCs w:val="20"/>
        </w:rPr>
        <w:t xml:space="preserve"> 1786</w:t>
      </w:r>
      <w:r w:rsidR="007C4DE6" w:rsidRPr="007C4DE6">
        <w:rPr>
          <w:rFonts w:ascii="Times New Roman" w:hAnsi="Times New Roman" w:cs="Times New Roman"/>
          <w:sz w:val="20"/>
          <w:szCs w:val="20"/>
        </w:rPr>
        <w:t xml:space="preserve"> )</w:t>
      </w:r>
      <w:r w:rsidRPr="007C4DE6">
        <w:rPr>
          <w:rFonts w:ascii="Times New Roman" w:hAnsi="Times New Roman" w:cs="Times New Roman"/>
          <w:sz w:val="20"/>
          <w:szCs w:val="20"/>
        </w:rPr>
        <w:t xml:space="preserve"> § 9 </w:t>
      </w:r>
      <w:proofErr w:type="spellStart"/>
      <w:r w:rsidRPr="007C4DE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C4DE6">
        <w:rPr>
          <w:rFonts w:ascii="Times New Roman" w:hAnsi="Times New Roman" w:cs="Times New Roman"/>
          <w:sz w:val="20"/>
          <w:szCs w:val="20"/>
        </w:rPr>
        <w:t xml:space="preserve"> 1  Regulaminu Organizacyjnego Powiatowego Centrum Pomocy Rodzinie </w:t>
      </w:r>
      <w:r w:rsidR="0006450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C4DE6">
        <w:rPr>
          <w:rFonts w:ascii="Times New Roman" w:hAnsi="Times New Roman" w:cs="Times New Roman"/>
          <w:sz w:val="20"/>
          <w:szCs w:val="20"/>
        </w:rPr>
        <w:t xml:space="preserve"> w Rybniku z dnia 26.11.2015 r., przyjętego Uchwałą Zarządu Powiatu nr 157/XIX/15</w:t>
      </w:r>
    </w:p>
    <w:p w:rsidR="003C3A4F" w:rsidRDefault="003C3A4F" w:rsidP="003C3A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3C3A4F" w:rsidRDefault="003C3A4F" w:rsidP="003C3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Nadać nowe brzmienie  § 29 pkt.1 w/w zarządzenia  w następujący sposób:</w:t>
      </w:r>
    </w:p>
    <w:p w:rsidR="003C3A4F" w:rsidRDefault="003C3A4F" w:rsidP="003C3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94A3E">
        <w:rPr>
          <w:rFonts w:ascii="Times New Roman" w:hAnsi="Times New Roman" w:cs="Times New Roman"/>
          <w:sz w:val="24"/>
          <w:szCs w:val="24"/>
        </w:rPr>
        <w:t>Wypłaty wynagrodzenia za pracę łącznie z dodatkiem z tytułu wysługi lat i funkcyjnym, specjalnym dokonuje się co miesiąc z góry do dnia 27 dnia każdego miesiąca, na konto bankowe wskazane przez pracownika lub na wniosek pracownika do rąk własnych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4F" w:rsidRDefault="003C3A4F" w:rsidP="003C3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A4F" w:rsidRDefault="003C3A4F" w:rsidP="003C3A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C3A4F" w:rsidRDefault="003C3A4F" w:rsidP="003C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3C3A4F" w:rsidRDefault="003C3A4F" w:rsidP="003C3A4F">
      <w:pPr>
        <w:rPr>
          <w:rFonts w:ascii="Times New Roman" w:hAnsi="Times New Roman" w:cs="Times New Roman"/>
          <w:sz w:val="24"/>
          <w:szCs w:val="24"/>
        </w:rPr>
      </w:pPr>
    </w:p>
    <w:p w:rsidR="00BA2A76" w:rsidRPr="00BA2A76" w:rsidRDefault="00BA2A76" w:rsidP="00BA2A76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BA2A76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:rsidR="00BA2A76" w:rsidRPr="00BA2A76" w:rsidRDefault="00BA2A76" w:rsidP="00BA2A76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BA2A76">
        <w:rPr>
          <w:rFonts w:ascii="Times New Roman" w:hAnsi="Times New Roman" w:cs="Times New Roman"/>
          <w:sz w:val="24"/>
          <w:szCs w:val="24"/>
        </w:rPr>
        <w:t>w Rybniku</w:t>
      </w:r>
    </w:p>
    <w:p w:rsidR="00BA2A76" w:rsidRPr="00BA2A76" w:rsidRDefault="00BA2A76" w:rsidP="00BA2A76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BA2A76">
        <w:rPr>
          <w:rFonts w:ascii="Times New Roman" w:hAnsi="Times New Roman" w:cs="Times New Roman"/>
          <w:sz w:val="24"/>
          <w:szCs w:val="24"/>
        </w:rPr>
        <w:t>Ewa Skiba</w:t>
      </w:r>
    </w:p>
    <w:p w:rsidR="00BA2A76" w:rsidRPr="00BA2A76" w:rsidRDefault="00BA2A76" w:rsidP="00BA2A7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A2A76" w:rsidRPr="00BA2A7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A4F"/>
    <w:rsid w:val="00064501"/>
    <w:rsid w:val="001C1D7E"/>
    <w:rsid w:val="00331702"/>
    <w:rsid w:val="00394A3E"/>
    <w:rsid w:val="003B6486"/>
    <w:rsid w:val="003C3A4F"/>
    <w:rsid w:val="00583AF7"/>
    <w:rsid w:val="005A6DE3"/>
    <w:rsid w:val="007C4DE6"/>
    <w:rsid w:val="00A50B0D"/>
    <w:rsid w:val="00AF3745"/>
    <w:rsid w:val="00BA2A76"/>
    <w:rsid w:val="00D0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2023-11-14T12:08:00Z</dcterms:created>
  <dcterms:modified xsi:type="dcterms:W3CDTF">2023-11-30T09:48:00Z</dcterms:modified>
</cp:coreProperties>
</file>